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1CE5">
      <w:pPr>
        <w:spacing w:before="137" w:line="219" w:lineRule="auto"/>
        <w:ind w:left="4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市融资担保集团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领导人员薪酬信息披露表</w:t>
      </w:r>
    </w:p>
    <w:p w14:paraId="42226258">
      <w:pPr>
        <w:spacing w:before="137" w:line="219" w:lineRule="auto"/>
        <w:ind w:left="460"/>
        <w:jc w:val="center"/>
        <w:rPr>
          <w:rFonts w:hint="eastAsia" w:ascii="宋体" w:hAnsi="宋体" w:eastAsia="宋体" w:cs="宋体"/>
          <w:b/>
          <w:bCs/>
          <w:spacing w:val="11"/>
          <w:sz w:val="42"/>
          <w:szCs w:val="42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213" w:tblpY="511"/>
        <w:tblOverlap w:val="never"/>
        <w:tblW w:w="52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58"/>
        <w:gridCol w:w="1414"/>
        <w:gridCol w:w="962"/>
        <w:gridCol w:w="1503"/>
        <w:gridCol w:w="2911"/>
        <w:gridCol w:w="1336"/>
        <w:gridCol w:w="1114"/>
        <w:gridCol w:w="1551"/>
        <w:gridCol w:w="939"/>
      </w:tblGrid>
      <w:tr w14:paraId="7FF7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39" w:type="pct"/>
            <w:vMerge w:val="restart"/>
            <w:tcBorders>
              <w:bottom w:val="nil"/>
            </w:tcBorders>
            <w:vAlign w:val="center"/>
          </w:tcPr>
          <w:p w14:paraId="3F8C3FA5">
            <w:pPr>
              <w:pStyle w:val="6"/>
              <w:spacing w:before="78" w:line="219" w:lineRule="auto"/>
              <w:ind w:left="1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37" w:type="pct"/>
            <w:vMerge w:val="restart"/>
            <w:tcBorders>
              <w:bottom w:val="nil"/>
            </w:tcBorders>
          </w:tcPr>
          <w:p w14:paraId="02727D61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409CF2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D1DE49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4E40BF">
            <w:pPr>
              <w:spacing w:line="264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16C85C">
            <w:pPr>
              <w:pStyle w:val="6"/>
              <w:spacing w:before="78" w:line="219" w:lineRule="auto"/>
              <w:ind w:left="1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484" w:type="pct"/>
            <w:vMerge w:val="restart"/>
            <w:tcBorders>
              <w:bottom w:val="nil"/>
            </w:tcBorders>
          </w:tcPr>
          <w:p w14:paraId="43115DB2"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443B33"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9FDC95">
            <w:pPr>
              <w:spacing w:line="25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29AA2C">
            <w:pPr>
              <w:pStyle w:val="6"/>
              <w:spacing w:before="78" w:line="236" w:lineRule="auto"/>
              <w:ind w:left="162" w:right="14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任职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301" w:type="pct"/>
            <w:gridSpan w:val="4"/>
          </w:tcPr>
          <w:p w14:paraId="64722117">
            <w:pPr>
              <w:pStyle w:val="6"/>
              <w:spacing w:before="193" w:line="219" w:lineRule="auto"/>
              <w:ind w:lef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年从本公司获得的税前报酬情况</w:t>
            </w:r>
          </w:p>
          <w:p w14:paraId="096C57A9">
            <w:pPr>
              <w:pStyle w:val="6"/>
              <w:spacing w:before="7" w:line="220" w:lineRule="auto"/>
              <w:ind w:left="158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(单位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万元)</w:t>
            </w:r>
          </w:p>
        </w:tc>
        <w:tc>
          <w:tcPr>
            <w:tcW w:w="382" w:type="pct"/>
            <w:vMerge w:val="restart"/>
            <w:tcBorders>
              <w:bottom w:val="nil"/>
            </w:tcBorders>
            <w:vAlign w:val="center"/>
          </w:tcPr>
          <w:p w14:paraId="1C6B9BE1">
            <w:pPr>
              <w:pStyle w:val="6"/>
              <w:spacing w:before="78"/>
              <w:ind w:right="7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的任期激励收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(5)</w:t>
            </w:r>
          </w:p>
        </w:tc>
        <w:tc>
          <w:tcPr>
            <w:tcW w:w="531" w:type="pct"/>
            <w:vMerge w:val="restart"/>
            <w:tcBorders>
              <w:bottom w:val="nil"/>
            </w:tcBorders>
            <w:vAlign w:val="center"/>
          </w:tcPr>
          <w:p w14:paraId="6747C407">
            <w:pPr>
              <w:spacing w:line="27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297B7F">
            <w:pPr>
              <w:pStyle w:val="6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是否在股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东单位或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其它关联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方领取报</w:t>
            </w:r>
            <w:r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  <w:t>酬</w:t>
            </w:r>
          </w:p>
          <w:p w14:paraId="17523BDA">
            <w:pPr>
              <w:pStyle w:val="6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7"/>
                <w:sz w:val="24"/>
                <w:szCs w:val="24"/>
              </w:rPr>
              <w:t>(是/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)</w:t>
            </w:r>
          </w:p>
        </w:tc>
        <w:tc>
          <w:tcPr>
            <w:tcW w:w="321" w:type="pct"/>
            <w:vMerge w:val="restart"/>
            <w:tcBorders>
              <w:bottom w:val="nil"/>
            </w:tcBorders>
          </w:tcPr>
          <w:p w14:paraId="48CEE9D8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EDE088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B8BCF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BF6C33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A6BEDD">
            <w:pPr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F4F20F">
            <w:pPr>
              <w:pStyle w:val="6"/>
              <w:spacing w:before="78" w:line="221" w:lineRule="auto"/>
              <w:ind w:left="12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备注</w:t>
            </w:r>
          </w:p>
        </w:tc>
      </w:tr>
      <w:tr w14:paraId="5BA1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339" w:type="pct"/>
            <w:vMerge w:val="continue"/>
            <w:tcBorders>
              <w:top w:val="nil"/>
            </w:tcBorders>
            <w:textDirection w:val="tbRlV"/>
          </w:tcPr>
          <w:p w14:paraId="45651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7" w:type="pct"/>
            <w:vMerge w:val="continue"/>
            <w:tcBorders>
              <w:top w:val="nil"/>
            </w:tcBorders>
          </w:tcPr>
          <w:p w14:paraId="52E3A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4" w:type="pct"/>
            <w:vMerge w:val="continue"/>
            <w:tcBorders>
              <w:top w:val="nil"/>
            </w:tcBorders>
          </w:tcPr>
          <w:p w14:paraId="01B87E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02A056B2">
            <w:pPr>
              <w:pStyle w:val="6"/>
              <w:spacing w:before="78" w:line="244" w:lineRule="auto"/>
              <w:ind w:right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应付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薪酬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(1)</w:t>
            </w:r>
          </w:p>
        </w:tc>
        <w:tc>
          <w:tcPr>
            <w:tcW w:w="515" w:type="pct"/>
            <w:vAlign w:val="center"/>
          </w:tcPr>
          <w:p w14:paraId="675B3B45">
            <w:pPr>
              <w:pStyle w:val="6"/>
              <w:spacing w:before="159" w:line="244" w:lineRule="auto"/>
              <w:ind w:left="124" w:right="1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社会保险、企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业年金、补充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医疗保险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住房公积金的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单位缴存部分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(2)</w:t>
            </w:r>
          </w:p>
        </w:tc>
        <w:tc>
          <w:tcPr>
            <w:tcW w:w="998" w:type="pct"/>
            <w:vAlign w:val="center"/>
          </w:tcPr>
          <w:p w14:paraId="31FDC3F2">
            <w:pPr>
              <w:pStyle w:val="6"/>
              <w:spacing w:before="167" w:line="244" w:lineRule="auto"/>
              <w:ind w:left="135" w:right="1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其它货币性收入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注明具体项目并分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列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(3)</w:t>
            </w:r>
          </w:p>
        </w:tc>
        <w:tc>
          <w:tcPr>
            <w:tcW w:w="458" w:type="pct"/>
          </w:tcPr>
          <w:p w14:paraId="6F52FABF">
            <w:pPr>
              <w:spacing w:line="271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6A5770">
            <w:pPr>
              <w:pStyle w:val="6"/>
              <w:spacing w:before="78" w:line="242" w:lineRule="auto"/>
              <w:ind w:left="255" w:right="133" w:hanging="13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(4)=(1)+(2)+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(3)</w:t>
            </w:r>
          </w:p>
        </w:tc>
        <w:tc>
          <w:tcPr>
            <w:tcW w:w="382" w:type="pct"/>
            <w:vMerge w:val="continue"/>
            <w:tcBorders>
              <w:top w:val="nil"/>
            </w:tcBorders>
          </w:tcPr>
          <w:p w14:paraId="53A94C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1" w:type="pct"/>
            <w:vMerge w:val="continue"/>
            <w:tcBorders>
              <w:top w:val="nil"/>
            </w:tcBorders>
          </w:tcPr>
          <w:p w14:paraId="20F49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1" w:type="pct"/>
            <w:vMerge w:val="continue"/>
            <w:tcBorders>
              <w:top w:val="nil"/>
            </w:tcBorders>
          </w:tcPr>
          <w:p w14:paraId="62F7E8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2DF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39" w:type="pct"/>
            <w:vAlign w:val="center"/>
          </w:tcPr>
          <w:p w14:paraId="69CC7A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高文进</w:t>
            </w:r>
          </w:p>
        </w:tc>
        <w:tc>
          <w:tcPr>
            <w:tcW w:w="637" w:type="pct"/>
            <w:vAlign w:val="center"/>
          </w:tcPr>
          <w:p w14:paraId="64785FE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董事长、总经理</w:t>
            </w:r>
          </w:p>
        </w:tc>
        <w:tc>
          <w:tcPr>
            <w:tcW w:w="484" w:type="pct"/>
            <w:vAlign w:val="center"/>
          </w:tcPr>
          <w:p w14:paraId="7903D9E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2020.10至今</w:t>
            </w:r>
          </w:p>
        </w:tc>
        <w:tc>
          <w:tcPr>
            <w:tcW w:w="329" w:type="pct"/>
            <w:vAlign w:val="center"/>
          </w:tcPr>
          <w:p w14:paraId="23CCAE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32.04</w:t>
            </w:r>
          </w:p>
        </w:tc>
        <w:tc>
          <w:tcPr>
            <w:tcW w:w="515" w:type="pct"/>
            <w:vAlign w:val="center"/>
          </w:tcPr>
          <w:p w14:paraId="7E5A7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14.46</w:t>
            </w:r>
          </w:p>
        </w:tc>
        <w:tc>
          <w:tcPr>
            <w:tcW w:w="998" w:type="pct"/>
            <w:vAlign w:val="center"/>
          </w:tcPr>
          <w:p w14:paraId="707D789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车改补贴：1.87</w:t>
            </w:r>
          </w:p>
        </w:tc>
        <w:tc>
          <w:tcPr>
            <w:tcW w:w="458" w:type="pct"/>
            <w:vAlign w:val="center"/>
          </w:tcPr>
          <w:p w14:paraId="188799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48.37</w:t>
            </w:r>
          </w:p>
        </w:tc>
        <w:tc>
          <w:tcPr>
            <w:tcW w:w="382" w:type="pct"/>
            <w:vAlign w:val="center"/>
          </w:tcPr>
          <w:p w14:paraId="251CD9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2.16</w:t>
            </w:r>
          </w:p>
        </w:tc>
        <w:tc>
          <w:tcPr>
            <w:tcW w:w="531" w:type="pct"/>
            <w:vAlign w:val="center"/>
          </w:tcPr>
          <w:p w14:paraId="5ECD1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321" w:type="pct"/>
            <w:vAlign w:val="center"/>
          </w:tcPr>
          <w:p w14:paraId="7CB2CB4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DD87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39" w:type="pct"/>
            <w:vAlign w:val="center"/>
          </w:tcPr>
          <w:p w14:paraId="69267A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 健</w:t>
            </w:r>
          </w:p>
        </w:tc>
        <w:tc>
          <w:tcPr>
            <w:tcW w:w="637" w:type="pct"/>
            <w:vAlign w:val="center"/>
          </w:tcPr>
          <w:p w14:paraId="0430C50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副总经理</w:t>
            </w:r>
          </w:p>
        </w:tc>
        <w:tc>
          <w:tcPr>
            <w:tcW w:w="484" w:type="pct"/>
            <w:vAlign w:val="center"/>
          </w:tcPr>
          <w:p w14:paraId="5E02B04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5至今</w:t>
            </w:r>
          </w:p>
        </w:tc>
        <w:tc>
          <w:tcPr>
            <w:tcW w:w="329" w:type="pct"/>
            <w:vAlign w:val="center"/>
          </w:tcPr>
          <w:p w14:paraId="283233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25.90</w:t>
            </w:r>
          </w:p>
        </w:tc>
        <w:tc>
          <w:tcPr>
            <w:tcW w:w="515" w:type="pct"/>
            <w:vAlign w:val="center"/>
          </w:tcPr>
          <w:p w14:paraId="28FD9B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11.85</w:t>
            </w:r>
          </w:p>
        </w:tc>
        <w:tc>
          <w:tcPr>
            <w:tcW w:w="998" w:type="pct"/>
            <w:vAlign w:val="center"/>
          </w:tcPr>
          <w:p w14:paraId="243CB5C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车改补贴：1.73</w:t>
            </w:r>
          </w:p>
        </w:tc>
        <w:tc>
          <w:tcPr>
            <w:tcW w:w="458" w:type="pct"/>
            <w:vAlign w:val="center"/>
          </w:tcPr>
          <w:p w14:paraId="4815E8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39.48</w:t>
            </w:r>
          </w:p>
        </w:tc>
        <w:tc>
          <w:tcPr>
            <w:tcW w:w="382" w:type="pct"/>
            <w:vAlign w:val="center"/>
          </w:tcPr>
          <w:p w14:paraId="0B7D08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0.98</w:t>
            </w:r>
          </w:p>
        </w:tc>
        <w:tc>
          <w:tcPr>
            <w:tcW w:w="531" w:type="pct"/>
            <w:vAlign w:val="center"/>
          </w:tcPr>
          <w:p w14:paraId="56B4F6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321" w:type="pct"/>
            <w:vAlign w:val="center"/>
          </w:tcPr>
          <w:p w14:paraId="775E75C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BA3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39" w:type="pct"/>
            <w:vAlign w:val="center"/>
          </w:tcPr>
          <w:p w14:paraId="75229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陶 玲</w:t>
            </w:r>
          </w:p>
        </w:tc>
        <w:tc>
          <w:tcPr>
            <w:tcW w:w="637" w:type="pct"/>
            <w:vAlign w:val="center"/>
          </w:tcPr>
          <w:p w14:paraId="4AA83E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纪检组长</w:t>
            </w:r>
          </w:p>
        </w:tc>
        <w:tc>
          <w:tcPr>
            <w:tcW w:w="484" w:type="pct"/>
            <w:vAlign w:val="center"/>
          </w:tcPr>
          <w:p w14:paraId="3373B24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3至今</w:t>
            </w:r>
          </w:p>
        </w:tc>
        <w:tc>
          <w:tcPr>
            <w:tcW w:w="329" w:type="pct"/>
            <w:vAlign w:val="center"/>
          </w:tcPr>
          <w:p w14:paraId="788A7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23.55</w:t>
            </w:r>
          </w:p>
        </w:tc>
        <w:tc>
          <w:tcPr>
            <w:tcW w:w="515" w:type="pct"/>
            <w:vAlign w:val="center"/>
          </w:tcPr>
          <w:p w14:paraId="736110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13.34</w:t>
            </w:r>
          </w:p>
        </w:tc>
        <w:tc>
          <w:tcPr>
            <w:tcW w:w="998" w:type="pct"/>
            <w:vAlign w:val="center"/>
          </w:tcPr>
          <w:p w14:paraId="6DB7915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车改补贴：1.73</w:t>
            </w:r>
          </w:p>
          <w:p w14:paraId="36500A4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岗位补贴：0.46</w:t>
            </w:r>
          </w:p>
        </w:tc>
        <w:tc>
          <w:tcPr>
            <w:tcW w:w="458" w:type="pct"/>
            <w:vAlign w:val="center"/>
          </w:tcPr>
          <w:p w14:paraId="37A72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39.08</w:t>
            </w:r>
          </w:p>
        </w:tc>
        <w:tc>
          <w:tcPr>
            <w:tcW w:w="382" w:type="pct"/>
            <w:vAlign w:val="center"/>
          </w:tcPr>
          <w:p w14:paraId="223E92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1" w:type="pct"/>
            <w:vAlign w:val="center"/>
          </w:tcPr>
          <w:p w14:paraId="5585F1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321" w:type="pct"/>
            <w:vAlign w:val="center"/>
          </w:tcPr>
          <w:p w14:paraId="0E8B57F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E831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39" w:type="pct"/>
            <w:vAlign w:val="center"/>
          </w:tcPr>
          <w:p w14:paraId="0C6181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 宇</w:t>
            </w:r>
          </w:p>
        </w:tc>
        <w:tc>
          <w:tcPr>
            <w:tcW w:w="637" w:type="pct"/>
            <w:vAlign w:val="center"/>
          </w:tcPr>
          <w:p w14:paraId="13AF49E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副总经理</w:t>
            </w:r>
          </w:p>
        </w:tc>
        <w:tc>
          <w:tcPr>
            <w:tcW w:w="484" w:type="pct"/>
            <w:vAlign w:val="center"/>
          </w:tcPr>
          <w:p w14:paraId="46B20C5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2023.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3至今</w:t>
            </w:r>
          </w:p>
        </w:tc>
        <w:tc>
          <w:tcPr>
            <w:tcW w:w="329" w:type="pct"/>
            <w:vAlign w:val="center"/>
          </w:tcPr>
          <w:p w14:paraId="378F2F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10.32</w:t>
            </w:r>
          </w:p>
        </w:tc>
        <w:tc>
          <w:tcPr>
            <w:tcW w:w="515" w:type="pct"/>
            <w:vAlign w:val="center"/>
          </w:tcPr>
          <w:p w14:paraId="0B10E0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9.37</w:t>
            </w:r>
          </w:p>
        </w:tc>
        <w:tc>
          <w:tcPr>
            <w:tcW w:w="998" w:type="pct"/>
            <w:vAlign w:val="center"/>
          </w:tcPr>
          <w:p w14:paraId="217060B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车改补贴：1.3</w:t>
            </w:r>
          </w:p>
          <w:p w14:paraId="6F3B07F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异地挂职补助等：2.13</w:t>
            </w:r>
          </w:p>
        </w:tc>
        <w:tc>
          <w:tcPr>
            <w:tcW w:w="458" w:type="pct"/>
            <w:vAlign w:val="center"/>
          </w:tcPr>
          <w:p w14:paraId="46ADBD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23.12</w:t>
            </w:r>
          </w:p>
        </w:tc>
        <w:tc>
          <w:tcPr>
            <w:tcW w:w="382" w:type="pct"/>
            <w:vAlign w:val="center"/>
          </w:tcPr>
          <w:p w14:paraId="1258A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31" w:type="pct"/>
            <w:vAlign w:val="center"/>
          </w:tcPr>
          <w:p w14:paraId="6E2308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321" w:type="pct"/>
            <w:vAlign w:val="center"/>
          </w:tcPr>
          <w:p w14:paraId="511B471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7261EF1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lMWU4ZmYzNTJkMjVmNjY2YTI3OWM5ZWUwMGY1YTYifQ=="/>
  </w:docVars>
  <w:rsids>
    <w:rsidRoot w:val="0FDD19FA"/>
    <w:rsid w:val="000056D3"/>
    <w:rsid w:val="003A36DE"/>
    <w:rsid w:val="00B3012D"/>
    <w:rsid w:val="00DB2840"/>
    <w:rsid w:val="04575F38"/>
    <w:rsid w:val="08C6368D"/>
    <w:rsid w:val="0FDD19FA"/>
    <w:rsid w:val="1A9574AE"/>
    <w:rsid w:val="22A31EF1"/>
    <w:rsid w:val="2BE97B27"/>
    <w:rsid w:val="2D322DBE"/>
    <w:rsid w:val="2D3F050E"/>
    <w:rsid w:val="2FD23E16"/>
    <w:rsid w:val="30491382"/>
    <w:rsid w:val="32A777DC"/>
    <w:rsid w:val="3350251E"/>
    <w:rsid w:val="33C341A1"/>
    <w:rsid w:val="3C211829"/>
    <w:rsid w:val="40EC387D"/>
    <w:rsid w:val="40F260C6"/>
    <w:rsid w:val="446472DA"/>
    <w:rsid w:val="4A0F5F3A"/>
    <w:rsid w:val="55FB5CA7"/>
    <w:rsid w:val="69EC54F9"/>
    <w:rsid w:val="6F50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365</Characters>
  <Lines>3</Lines>
  <Paragraphs>1</Paragraphs>
  <TotalTime>38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2024-12-09T08:08:00Z</dcterms:created>
  <dc:creator>石静</dc:creator>
  <cp:lastModifiedBy>聂星雨</cp:lastModifiedBy>
  <cp:lastPrinted>2024-10-09T08:09:00Z</cp:lastPrinted>
  <dcterms:modified xsi:type="dcterms:W3CDTF">2024-12-16T01:05:47Z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065115F5F68341D6ACA949A3AF1DF0BA_13</vt:lpwstr>
  </property>
</Properties>
</file>